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7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2D1711" w:rsidRPr="002D1711" w:rsidTr="00002D88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Муниципальное бюджетное общеобразовательное учреждение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2D17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Кутуликская</w:t>
            </w:r>
            <w:proofErr w:type="spellEnd"/>
            <w:r w:rsidRPr="002D17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средняя общеобразовательная школа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669452, Иркутская область, </w:t>
            </w:r>
            <w:proofErr w:type="spell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Аларский</w:t>
            </w:r>
            <w:proofErr w:type="spellEnd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утулик</w:t>
            </w:r>
            <w:proofErr w:type="spellEnd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ул.Матвеева</w:t>
            </w:r>
            <w:proofErr w:type="spellEnd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Тел.8(395)64-37-174, факс 8(395)64-37-174. 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kutulik</w:t>
            </w:r>
            <w:proofErr w:type="spellEnd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D1711" w:rsidRPr="002D1711" w:rsidRDefault="002D1711" w:rsidP="002D171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lang w:eastAsia="ru-RU"/>
              </w:rPr>
              <w:t>ОКПО -41781506, ОГРН-102850056709, ИНН/КПП 8501000373/850101001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        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2D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 г.</w:t>
            </w: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1711" w:rsidRPr="002D1711" w:rsidTr="00002D88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2D1711" w:rsidRDefault="002D1711" w:rsidP="002D1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1711" w:rsidRPr="002D1711" w:rsidTr="00002D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2D1711" w:rsidRDefault="002D1711" w:rsidP="002D1711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D1711" w:rsidRPr="002D1711" w:rsidRDefault="002D1711" w:rsidP="002D1711">
      <w:pPr>
        <w:tabs>
          <w:tab w:val="left" w:pos="1830"/>
        </w:tabs>
      </w:pPr>
    </w:p>
    <w:tbl>
      <w:tblPr>
        <w:tblpPr w:leftFromText="180" w:rightFromText="180" w:horzAnchor="margin" w:tblpXSpec="center" w:tblpY="-37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2D1711" w:rsidRPr="00836B70" w:rsidTr="00002D88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B42A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Муниципальное бюджетное общеобразовательное учреждение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2B42A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Кутуликская</w:t>
            </w:r>
            <w:proofErr w:type="spellEnd"/>
            <w:r w:rsidRPr="002B42A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средняя общеобразовательная школа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669452, Иркутская область, </w:t>
            </w:r>
            <w:proofErr w:type="spell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Аларский</w:t>
            </w:r>
            <w:proofErr w:type="spellEnd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утулик</w:t>
            </w:r>
            <w:proofErr w:type="spellEnd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ул.Матвеева</w:t>
            </w:r>
            <w:proofErr w:type="spellEnd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Тел.8(395)64-37-174, факс 8(395)64-37-174. 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kutulik</w:t>
            </w:r>
            <w:proofErr w:type="spellEnd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2D1711" w:rsidRPr="002B42A8" w:rsidRDefault="002D1711" w:rsidP="00002D8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A8">
              <w:rPr>
                <w:rFonts w:ascii="Times New Roman" w:eastAsia="Times New Roman" w:hAnsi="Times New Roman" w:cs="Times New Roman"/>
                <w:lang w:eastAsia="ru-RU"/>
              </w:rPr>
              <w:t>ОКПО -41781506, ОГРН-102850056709, ИНН/КПП 8501000373/850101001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        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2B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.03.2023 г.</w:t>
            </w:r>
          </w:p>
          <w:p w:rsidR="002D1711" w:rsidRPr="002B42A8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11" w:rsidRPr="00836B70" w:rsidRDefault="002D1711" w:rsidP="00002D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1711" w:rsidRPr="00836B70" w:rsidTr="00002D88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836B70" w:rsidRDefault="002D1711" w:rsidP="002D1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D1711" w:rsidRPr="00836B70" w:rsidTr="00002D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836B70" w:rsidRDefault="002D1711" w:rsidP="00002D88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D1711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 создании рабочей группы по приведению </w:t>
      </w:r>
    </w:p>
    <w:p w:rsidR="002D1711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ООП НОО, ООО и СОО в соответствие с ФОП</w:t>
      </w:r>
    </w:p>
    <w:p w:rsidR="002D1711" w:rsidRPr="002B42A8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1711" w:rsidRPr="002B42A8" w:rsidRDefault="002D1711" w:rsidP="002D171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 с </w:t>
      </w:r>
      <w:hyperlink r:id="rId6" w:anchor="/document/99/351825406/" w:tgtFrame="_self" w:history="1">
        <w:r w:rsidRPr="002B42A8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 24.09.2022 № 371-ФЗ</w:t>
        </w:r>
      </w:hyperlink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 </w:t>
      </w:r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proofErr w:type="spellStart"/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Кутуликская</w:t>
      </w:r>
      <w:proofErr w:type="spellEnd"/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соответствие с федеральными образовательными программами</w:t>
      </w:r>
      <w:proofErr w:type="gramEnd"/>
    </w:p>
    <w:p w:rsidR="002D1711" w:rsidRPr="002B42A8" w:rsidRDefault="002D1711" w:rsidP="002D1711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2D1711" w:rsidRPr="002B42A8" w:rsidRDefault="002D1711" w:rsidP="002D171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Сформировать 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</w:t>
      </w:r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proofErr w:type="spellStart"/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Кутуликская</w:t>
      </w:r>
      <w:proofErr w:type="spellEnd"/>
      <w:r w:rsidRPr="002B4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СОШ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рабочую группу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разработке ООП НОО, ООО и СОО на основе ФОП с целью приведения ООП в соответствие с ФОП к 01.09.2023</w:t>
      </w:r>
    </w:p>
    <w:p w:rsidR="002D1711" w:rsidRPr="002B42A8" w:rsidRDefault="002D1711" w:rsidP="002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D1711" w:rsidRPr="00721A55" w:rsidRDefault="002D1711" w:rsidP="002D1711">
      <w:pPr>
        <w:spacing w:after="225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Утвердить и ввести в действие </w:t>
      </w: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с 15.12.2022 г.</w:t>
      </w:r>
    </w:p>
    <w:p w:rsidR="002D1711" w:rsidRPr="00721A55" w:rsidRDefault="002D1711" w:rsidP="002D171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Положение о рабочей группе</w:t>
      </w:r>
    </w:p>
    <w:p w:rsidR="002D1711" w:rsidRPr="00721A55" w:rsidRDefault="002D1711" w:rsidP="002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</w:t>
      </w:r>
      <w:r w:rsidRPr="00721A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приведению ООП НОО, ООО и СОО в соответствие с ФОП (</w:t>
      </w:r>
      <w:hyperlink r:id="rId7" w:anchor="/document/118/114167/dfas3zzapx/" w:history="1">
        <w:r w:rsidRPr="00721A55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1</w:t>
        </w:r>
      </w:hyperlink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D1711" w:rsidRPr="00721A55" w:rsidRDefault="002D1711" w:rsidP="002D1711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Утвердить состав рабочей группы</w:t>
      </w:r>
    </w:p>
    <w:p w:rsidR="002D1711" w:rsidRPr="00721A55" w:rsidRDefault="002D1711" w:rsidP="002D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приведению ООП НОО, ООО и СОО в соответствие с ФОП (</w:t>
      </w:r>
      <w:hyperlink r:id="rId8" w:anchor="/document/118/114167/dfasql2d1c/" w:history="1">
        <w:r w:rsidRPr="00721A55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2</w:t>
        </w:r>
      </w:hyperlink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2D1711" w:rsidRPr="00721A55" w:rsidRDefault="002D1711" w:rsidP="002D1711">
      <w:pPr>
        <w:spacing w:after="225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Контроль исполнения настоящего </w:t>
      </w: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приказа оставляю за собой.</w:t>
      </w:r>
    </w:p>
    <w:p w:rsidR="002D1711" w:rsidRPr="00721A55" w:rsidRDefault="002D1711" w:rsidP="002D1711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1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2437"/>
        <w:gridCol w:w="2820"/>
      </w:tblGrid>
      <w:tr w:rsidR="002D1711" w:rsidRPr="00721A55" w:rsidTr="00002D88">
        <w:trPr>
          <w:gridAfter w:val="1"/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proofErr w:type="spellStart"/>
            <w:r w:rsidRPr="00721A55">
              <w:rPr>
                <w:rStyle w:val="a3"/>
                <w:rFonts w:ascii="Times New Roman" w:hAnsi="Times New Roman" w:cs="Times New Roman"/>
                <w:b w:val="0"/>
              </w:rPr>
              <w:t>О.Д.Санжихаева</w:t>
            </w:r>
            <w:proofErr w:type="spellEnd"/>
          </w:p>
        </w:tc>
      </w:tr>
      <w:tr w:rsidR="002D1711" w:rsidRPr="00721A55" w:rsidTr="00002D88">
        <w:trPr>
          <w:gridAfter w:val="1"/>
          <w:trHeight w:val="27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(Ф. И. О.)</w:t>
            </w:r>
          </w:p>
        </w:tc>
      </w:tr>
      <w:tr w:rsidR="002D1711" w:rsidRPr="00721A55" w:rsidTr="00002D88">
        <w:trPr>
          <w:gridAfter w:val="2"/>
          <w:trHeight w:val="5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</w:t>
            </w:r>
            <w:proofErr w:type="gramStart"/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ы):</w:t>
            </w:r>
          </w:p>
        </w:tc>
      </w:tr>
      <w:tr w:rsidR="002D1711" w:rsidRPr="00721A55" w:rsidTr="00002D88">
        <w:trPr>
          <w:trHeight w:val="289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Левошко</w:t>
            </w:r>
            <w:proofErr w:type="spellEnd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Г.Л.</w:t>
            </w:r>
          </w:p>
        </w:tc>
      </w:tr>
      <w:tr w:rsidR="002D1711" w:rsidRPr="00721A55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Мезенцева Е.М.</w:t>
            </w:r>
          </w:p>
        </w:tc>
      </w:tr>
      <w:tr w:rsidR="002D1711" w:rsidRPr="00721A55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Булсунаева</w:t>
            </w:r>
            <w:proofErr w:type="spellEnd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А.В.</w:t>
            </w:r>
          </w:p>
        </w:tc>
      </w:tr>
      <w:tr w:rsidR="002D1711" w:rsidRPr="00721A55" w:rsidTr="00002D88">
        <w:trPr>
          <w:trHeight w:val="277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</w:rPr>
              <w:t xml:space="preserve">Заместитель директора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Буентуева</w:t>
            </w:r>
            <w:proofErr w:type="spellEnd"/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Л.А.</w:t>
            </w:r>
          </w:p>
        </w:tc>
      </w:tr>
      <w:tr w:rsidR="002D1711" w:rsidRPr="002B42A8" w:rsidTr="00002D88">
        <w:trPr>
          <w:trHeight w:val="289"/>
        </w:trPr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1711" w:rsidRPr="00721A55" w:rsidRDefault="002D1711" w:rsidP="00002D8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1A5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Колесникова И.Е.</w:t>
            </w:r>
          </w:p>
        </w:tc>
      </w:tr>
    </w:tbl>
    <w:p w:rsidR="002D1711" w:rsidRDefault="002D1711" w:rsidP="002D171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1711" w:rsidRPr="004716E4" w:rsidRDefault="002D1711" w:rsidP="002D1711">
      <w:pPr>
        <w:spacing w:after="225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  <w:r w:rsidRPr="004716E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Приложение 1</w:t>
      </w:r>
    </w:p>
    <w:p w:rsidR="002D1711" w:rsidRPr="002B42A8" w:rsidRDefault="002D1711" w:rsidP="002D1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2D1711" w:rsidRPr="002B42A8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Положение</w:t>
      </w:r>
    </w:p>
    <w:p w:rsidR="002D1711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 рабочей группе по приведению ООП НОО, ООО и СОО в соответствие с ФОП</w:t>
      </w:r>
    </w:p>
    <w:p w:rsidR="002D1711" w:rsidRPr="002B42A8" w:rsidRDefault="002D1711" w:rsidP="002D1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D1711" w:rsidRPr="002B42A8" w:rsidRDefault="002D1711" w:rsidP="002D1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1. Общие положения</w:t>
      </w:r>
    </w:p>
    <w:p w:rsidR="002D1711" w:rsidRPr="002B42A8" w:rsidRDefault="002D1711" w:rsidP="002D1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Настоящее положение определяет цель, основные задачи, функции, а также порядок формирования рабочей группы </w:t>
      </w: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МБОУ 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Pr="002B42A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образовательными программами (далее – ФОП).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B4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.2. Рабочая группа по приведению ООП НОО, ООО и СОО в соответствие с ФОП (далее – рабочая группа) создается для реализации мероприятий дорожной карты по разработке ООП на основе ФОП в МБОУ 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 по направлениям: 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организационно-управленческое обеспечение;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нормативно-правовое обеспечение;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мероприятия содержательного характера;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кадровое обеспечение;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методическое обеспечение;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информационное обеспечение;</w:t>
      </w:r>
    </w:p>
    <w:p w:rsidR="002D1711" w:rsidRPr="00721A55" w:rsidRDefault="002D1711" w:rsidP="002D1711">
      <w:pPr>
        <w:numPr>
          <w:ilvl w:val="0"/>
          <w:numId w:val="1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финансовое обеспечение.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1.3. Рабочая группа является коллегиальным органом, созданным в целях определения тактики введения ФОП и приведения ООП НОО, ООО и СОО в соответствие с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1.4. Рабочая группа создается на период с 14.12.2022 по 01.09.2023.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1.6. Положение о рабочей группе и ее состав утверждаются приказом директора МБОУ 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2. Цели и задачи деятельности рабочей группы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2.1. Основная цель создания рабочей группы – обеспечение системного подхода к введению ФОП на уровнях начального общего, основного общего и среднего общего образования.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2.2. Основными задачами рабочей группы являются:</w:t>
      </w:r>
    </w:p>
    <w:p w:rsidR="002D1711" w:rsidRPr="00721A55" w:rsidRDefault="002D1711" w:rsidP="002D1711">
      <w:pPr>
        <w:numPr>
          <w:ilvl w:val="0"/>
          <w:numId w:val="2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приведение ООП НОО, ООО и СОО в соответствие с ФОП;</w:t>
      </w:r>
    </w:p>
    <w:p w:rsidR="002D1711" w:rsidRPr="00721A55" w:rsidRDefault="002D1711" w:rsidP="002D1711">
      <w:pPr>
        <w:numPr>
          <w:ilvl w:val="0"/>
          <w:numId w:val="2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внесение изменений в действующие локальные нормативные акты, приведение их в соответствие с ФОП;</w:t>
      </w:r>
    </w:p>
    <w:p w:rsidR="002D1711" w:rsidRPr="00721A55" w:rsidRDefault="002D1711" w:rsidP="002D1711">
      <w:pPr>
        <w:numPr>
          <w:ilvl w:val="0"/>
          <w:numId w:val="2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обеспечение координации мероприятий, направленных на введение ФОП;</w:t>
      </w:r>
    </w:p>
    <w:p w:rsidR="002D1711" w:rsidRPr="00721A55" w:rsidRDefault="002D1711" w:rsidP="002D1711">
      <w:pPr>
        <w:numPr>
          <w:ilvl w:val="0"/>
          <w:numId w:val="2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3. Функции рабочей группы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3.1. Информационная:</w:t>
      </w:r>
    </w:p>
    <w:p w:rsidR="002D1711" w:rsidRPr="00721A55" w:rsidRDefault="002D1711" w:rsidP="002D1711">
      <w:pPr>
        <w:numPr>
          <w:ilvl w:val="0"/>
          <w:numId w:val="3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2D1711" w:rsidRPr="00721A55" w:rsidRDefault="002D1711" w:rsidP="002D1711">
      <w:pPr>
        <w:numPr>
          <w:ilvl w:val="0"/>
          <w:numId w:val="3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своевременное размещение информации по введению ФОП на сайте образовательной организации;</w:t>
      </w:r>
    </w:p>
    <w:p w:rsidR="002D1711" w:rsidRPr="00721A55" w:rsidRDefault="002D1711" w:rsidP="002D1711">
      <w:pPr>
        <w:numPr>
          <w:ilvl w:val="0"/>
          <w:numId w:val="3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 w:rsidR="002D1711" w:rsidRPr="00721A55" w:rsidRDefault="002D1711" w:rsidP="002D1711">
      <w:pPr>
        <w:numPr>
          <w:ilvl w:val="0"/>
          <w:numId w:val="3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информирование разных категорий педагогических работников о содержании и особенностях ФОП, требованиях к реализации ООП НОО, ООО и СОО в соответствии с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3.2. Координационная:</w:t>
      </w:r>
    </w:p>
    <w:p w:rsidR="002D1711" w:rsidRPr="00721A55" w:rsidRDefault="002D1711" w:rsidP="002D1711">
      <w:pPr>
        <w:numPr>
          <w:ilvl w:val="0"/>
          <w:numId w:val="4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координация деятельности учителей по вопросам введения ФОП;</w:t>
      </w:r>
    </w:p>
    <w:p w:rsidR="002D1711" w:rsidRPr="00721A55" w:rsidRDefault="002D1711" w:rsidP="002D1711">
      <w:pPr>
        <w:numPr>
          <w:ilvl w:val="0"/>
          <w:numId w:val="4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 w:rsidR="002D1711" w:rsidRPr="00721A55" w:rsidRDefault="002D1711" w:rsidP="002D1711">
      <w:pPr>
        <w:numPr>
          <w:ilvl w:val="0"/>
          <w:numId w:val="4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определение механизма разработки и реализации ООП НОО, ООО и СОО в соответствии с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3.3. Экспертно-аналитическая:</w:t>
      </w:r>
    </w:p>
    <w:p w:rsidR="002D1711" w:rsidRPr="00721A55" w:rsidRDefault="002D1711" w:rsidP="002D1711">
      <w:pPr>
        <w:numPr>
          <w:ilvl w:val="0"/>
          <w:numId w:val="5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анализ документов федерального, регионального уровня, регламентирующих введение ФОП;</w:t>
      </w:r>
    </w:p>
    <w:p w:rsidR="002D1711" w:rsidRPr="00721A55" w:rsidRDefault="002D1711" w:rsidP="002D1711">
      <w:pPr>
        <w:numPr>
          <w:ilvl w:val="0"/>
          <w:numId w:val="5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 w:rsidR="002D1711" w:rsidRPr="00721A55" w:rsidRDefault="002D1711" w:rsidP="002D1711">
      <w:pPr>
        <w:numPr>
          <w:ilvl w:val="0"/>
          <w:numId w:val="5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анализ действующих ООП НОО, ООО и СОО на предмет соответствия ФОП;</w:t>
      </w:r>
    </w:p>
    <w:p w:rsidR="002D1711" w:rsidRPr="00721A55" w:rsidRDefault="002D1711" w:rsidP="002D1711">
      <w:pPr>
        <w:numPr>
          <w:ilvl w:val="0"/>
          <w:numId w:val="5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разработка проектов локальных нормативных актов, регламентирующих приведение ООП в соответствие с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3.4. Содержательная:</w:t>
      </w:r>
    </w:p>
    <w:p w:rsidR="002D1711" w:rsidRPr="00721A55" w:rsidRDefault="002D1711" w:rsidP="002D1711">
      <w:pPr>
        <w:numPr>
          <w:ilvl w:val="0"/>
          <w:numId w:val="6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приведение ООП НОО, ООО и СОО в соответствие с требованиями ФОП НОО, ООО и СОО;</w:t>
      </w:r>
    </w:p>
    <w:p w:rsidR="002D1711" w:rsidRPr="00721A55" w:rsidRDefault="002D1711" w:rsidP="002D1711">
      <w:pPr>
        <w:numPr>
          <w:ilvl w:val="0"/>
          <w:numId w:val="6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приведение в соответствие с ФОП рабочих программ учебных предметов, курсов, модулей;</w:t>
      </w:r>
    </w:p>
    <w:p w:rsidR="002D1711" w:rsidRPr="00721A55" w:rsidRDefault="002D1711" w:rsidP="002D1711">
      <w:pPr>
        <w:numPr>
          <w:ilvl w:val="0"/>
          <w:numId w:val="6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2D1711" w:rsidRPr="00721A55" w:rsidRDefault="002D1711" w:rsidP="002D1711">
      <w:pPr>
        <w:numPr>
          <w:ilvl w:val="0"/>
          <w:numId w:val="6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выбор варианта учебного плана ФОП для уровней НОО, ООО 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2D1711" w:rsidRPr="00721A55" w:rsidRDefault="002D1711" w:rsidP="002D1711">
      <w:pPr>
        <w:numPr>
          <w:ilvl w:val="0"/>
          <w:numId w:val="6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формирование календарного учебного графика с учетом ФОП.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4. Состав рабочей группы школы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4.1. В состав рабочей группы входят: 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4.2. Подготовку и организацию заседаний рабочей группы, а также решение текущих вопросов осуществляет председатель рабочей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4.3. Председатель, </w:t>
      </w:r>
      <w:proofErr w:type="gram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секретарь</w:t>
      </w:r>
      <w:proofErr w:type="gram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 и члены рабочей группы утверждаются приказом директора из числа педагогических работников МБОУ 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 Организация деятельности рабочей группы школы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5.1. Рабочая группа осуществляет свою деятельность в соответствии с </w:t>
      </w:r>
      <w:hyperlink r:id="rId9" w:anchor="/document/118/113350/" w:tgtFrame="_self" w:history="1">
        <w:r w:rsidRPr="00721A55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дорожной картой</w:t>
        </w:r>
      </w:hyperlink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, утвержденной приказом директора образовательной организации.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5.2. Заседания рабочей группы проводятся не реже одного раза в месяц. В случае необходимости могут проводиться внеочередные заседания.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5.3. Заседание рабочей группы ведет председатель рабочей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5.4. Заседание рабочей группы считается правомочным, если на нем присутствует не менее половины членов состава рабочей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5.5. Заседания рабочей группы оформляются протоколами, которые подписывают председатель рабочей группы и секретарь рабочей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5.6. Окончательные версии проектов ООП НОО, ООО и СОО, приведенных в соответствие с ФОП, рассматриваются на заседании педагогического совета МБОУ 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5.7. </w:t>
      </w:r>
      <w:proofErr w:type="gram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деятельностью рабочей группы осуществляет председатель рабочей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6. Права и обязанности членов рабочей группы школы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6.1. Рабочая группа для решения возложенных на нее задач имеет в пределах своей компетенции право:</w:t>
      </w:r>
    </w:p>
    <w:p w:rsidR="002D1711" w:rsidRPr="00721A55" w:rsidRDefault="002D1711" w:rsidP="002D1711">
      <w:pPr>
        <w:numPr>
          <w:ilvl w:val="0"/>
          <w:numId w:val="7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запрашивать и получать в установленном порядке необходимые материалы;</w:t>
      </w:r>
    </w:p>
    <w:p w:rsidR="002D1711" w:rsidRPr="00721A55" w:rsidRDefault="002D1711" w:rsidP="002D1711">
      <w:pPr>
        <w:numPr>
          <w:ilvl w:val="0"/>
          <w:numId w:val="7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направлять своих представителей для участия в совещаниях, конференциях и семинарах по вопросам, связанным с введением ФОП, проводимых органами местного самоуправления МКУ «Комитет по образованию» МО «</w:t>
      </w:r>
      <w:proofErr w:type="spellStart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Аларский</w:t>
      </w:r>
      <w:proofErr w:type="spellEnd"/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район» и другими организациями;</w:t>
      </w:r>
    </w:p>
    <w:p w:rsidR="002D1711" w:rsidRPr="00721A55" w:rsidRDefault="002D1711" w:rsidP="002D1711">
      <w:pPr>
        <w:numPr>
          <w:ilvl w:val="0"/>
          <w:numId w:val="7"/>
        </w:numPr>
        <w:spacing w:after="0" w:line="240" w:lineRule="auto"/>
        <w:ind w:left="270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7. Документы рабочей группы школы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7.1. Обязательными документами рабочей группы являются дорожная карта и протоколы заседаний.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7.2. Протоколы заседаний рабочей группы ведет секретарь группы, избранный на первом заседании группы.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7.3. Протоколы заседаний рабочей группы оформляются в соответствии с общими требованиями к оформлению деловой документации.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8. Изменения и дополнения в Положение</w:t>
      </w:r>
    </w:p>
    <w:p w:rsidR="002D1711" w:rsidRPr="00721A55" w:rsidRDefault="002D1711" w:rsidP="002D171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721A55">
        <w:rPr>
          <w:rStyle w:val="a3"/>
          <w:rFonts w:ascii="Times New Roman" w:hAnsi="Times New Roman" w:cs="Times New Roman"/>
          <w:b w:val="0"/>
          <w:sz w:val="24"/>
          <w:szCs w:val="24"/>
        </w:rPr>
        <w:t>8.1. Изменения и дополнения в Положение вносятся на основании решения рабочей группы и закрепляются приказом директора образовательной организации.</w:t>
      </w:r>
    </w:p>
    <w:p w:rsidR="002D1711" w:rsidRPr="00721A55" w:rsidRDefault="002D1711" w:rsidP="002D1711">
      <w:pPr>
        <w:spacing w:after="225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D1711" w:rsidRPr="00721A55" w:rsidRDefault="002D1711" w:rsidP="002D1711">
      <w:pPr>
        <w:spacing w:after="225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Default="002D1711" w:rsidP="002D1711">
      <w:pPr>
        <w:spacing w:after="225" w:line="240" w:lineRule="auto"/>
        <w:jc w:val="righ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2D1711" w:rsidRPr="006F5F56" w:rsidRDefault="002D1711" w:rsidP="002D1711">
      <w:pPr>
        <w:spacing w:after="225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 Приложение 2</w:t>
      </w:r>
    </w:p>
    <w:p w:rsidR="002D1711" w:rsidRPr="006F5F56" w:rsidRDefault="002D1711" w:rsidP="002D171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br/>
      </w:r>
    </w:p>
    <w:p w:rsidR="002D1711" w:rsidRPr="006F5F56" w:rsidRDefault="002D1711" w:rsidP="002D1711">
      <w:pPr>
        <w:spacing w:after="225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Состав рабочей группы</w:t>
      </w:r>
    </w:p>
    <w:p w:rsidR="002D1711" w:rsidRPr="006F5F56" w:rsidRDefault="002D1711" w:rsidP="002D1711">
      <w:pPr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по приведению ООП НОО, ООО и СОО в соответствие с ФОП</w:t>
      </w:r>
    </w:p>
    <w:p w:rsidR="002D1711" w:rsidRPr="006F5F56" w:rsidRDefault="002D1711" w:rsidP="002D1711">
      <w:pPr>
        <w:spacing w:after="225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Председатель рабочей группы: 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Санжихаева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О.Д., директор МБОУ </w:t>
      </w: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Кутуликская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СОШ.</w:t>
      </w:r>
    </w:p>
    <w:p w:rsidR="002D1711" w:rsidRPr="006F5F56" w:rsidRDefault="002D1711" w:rsidP="002D1711">
      <w:pPr>
        <w:spacing w:after="225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Члены рабочей группы: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Левошко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Г.Л., заместитель директора по УВР НОО.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Мезенцева Е.М., заместитель директора по УВР ООО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Булсунаева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А.В., заместитель директора по УВР СОО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Буентуева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Л.А., заместитель директора по НМР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Колесникова И.Е., заместитель директора по ВР.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Хащенко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А.С., заместитель директора по АХР.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Шушурихина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В.А., педагог-психолог.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Прокопьева Л.Г., заведующая школьной библиотекой.</w:t>
      </w:r>
    </w:p>
    <w:p w:rsidR="002D1711" w:rsidRPr="006F5F56" w:rsidRDefault="002D1711" w:rsidP="002D1711">
      <w:pPr>
        <w:numPr>
          <w:ilvl w:val="0"/>
          <w:numId w:val="8"/>
        </w:numPr>
        <w:spacing w:after="0" w:line="240" w:lineRule="auto"/>
        <w:ind w:left="27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Руководители ШМО: 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Дубовик О.В. – руководитель ШМО гуманитарных наук 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Карачун</w:t>
      </w:r>
      <w:proofErr w:type="gram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В.В. – руководитель ШМО учителей математики и информатики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Кудрявцева Ю.А. – руководитель ШМО учителей естественных наук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Спешилова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В.Г. – руководитель ШМО учителей физической культуры, ОБЖ, технологии, ИЗО и музыки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Юркова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М.Н. – руководитель ШМО учителей начальных классов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Сердюкова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Е.А. – руководитель ШМО учителей иностранных языков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Костылева Т.В. – руководитель ШМО классных руководителей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>Хабдаева</w:t>
      </w:r>
      <w:proofErr w:type="spellEnd"/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Юлия Николаевна – руководитель ШМО социально – психологической службы</w:t>
      </w:r>
    </w:p>
    <w:p w:rsidR="002D1711" w:rsidRPr="006F5F56" w:rsidRDefault="002D1711" w:rsidP="002D1711">
      <w:pPr>
        <w:pStyle w:val="a4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5F5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Учитель истории и обществознания Николаева В.А. - </w:t>
      </w:r>
    </w:p>
    <w:p w:rsidR="002D1711" w:rsidRPr="003F2C6C" w:rsidRDefault="002D1711" w:rsidP="002D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1711" w:rsidRPr="003F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D85"/>
    <w:multiLevelType w:val="multilevel"/>
    <w:tmpl w:val="A8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9192B"/>
    <w:multiLevelType w:val="multilevel"/>
    <w:tmpl w:val="577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6461D"/>
    <w:multiLevelType w:val="multilevel"/>
    <w:tmpl w:val="3664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F2C28"/>
    <w:multiLevelType w:val="multilevel"/>
    <w:tmpl w:val="51F2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72BF3"/>
    <w:multiLevelType w:val="multilevel"/>
    <w:tmpl w:val="85C4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A7312"/>
    <w:multiLevelType w:val="hybridMultilevel"/>
    <w:tmpl w:val="B9A8FF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C1B7D"/>
    <w:multiLevelType w:val="multilevel"/>
    <w:tmpl w:val="782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D42A0"/>
    <w:multiLevelType w:val="multilevel"/>
    <w:tmpl w:val="66E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55919"/>
    <w:multiLevelType w:val="multilevel"/>
    <w:tmpl w:val="9486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91539"/>
    <w:multiLevelType w:val="multilevel"/>
    <w:tmpl w:val="B4C4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55C39"/>
    <w:multiLevelType w:val="multilevel"/>
    <w:tmpl w:val="8EB4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D26E4A"/>
    <w:multiLevelType w:val="multilevel"/>
    <w:tmpl w:val="CE50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03E61"/>
    <w:multiLevelType w:val="multilevel"/>
    <w:tmpl w:val="8BAC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F2EB3"/>
    <w:multiLevelType w:val="multilevel"/>
    <w:tmpl w:val="6CE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44AC6"/>
    <w:multiLevelType w:val="multilevel"/>
    <w:tmpl w:val="C91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CD4FBC"/>
    <w:multiLevelType w:val="multilevel"/>
    <w:tmpl w:val="2EA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F7388"/>
    <w:multiLevelType w:val="multilevel"/>
    <w:tmpl w:val="F7AA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F5FF4"/>
    <w:multiLevelType w:val="multilevel"/>
    <w:tmpl w:val="E26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E54981"/>
    <w:multiLevelType w:val="multilevel"/>
    <w:tmpl w:val="51D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18"/>
  </w:num>
  <w:num w:numId="11">
    <w:abstractNumId w:val="9"/>
  </w:num>
  <w:num w:numId="12">
    <w:abstractNumId w:val="12"/>
  </w:num>
  <w:num w:numId="13">
    <w:abstractNumId w:val="14"/>
  </w:num>
  <w:num w:numId="14">
    <w:abstractNumId w:val="16"/>
  </w:num>
  <w:num w:numId="15">
    <w:abstractNumId w:val="6"/>
  </w:num>
  <w:num w:numId="16">
    <w:abstractNumId w:val="3"/>
  </w:num>
  <w:num w:numId="17">
    <w:abstractNumId w:val="10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11"/>
    <w:rsid w:val="002D1711"/>
    <w:rsid w:val="00915A0E"/>
    <w:rsid w:val="00C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711"/>
    <w:rPr>
      <w:b/>
      <w:bCs/>
    </w:rPr>
  </w:style>
  <w:style w:type="paragraph" w:styleId="a4">
    <w:name w:val="List Paragraph"/>
    <w:basedOn w:val="a"/>
    <w:uiPriority w:val="34"/>
    <w:qFormat/>
    <w:rsid w:val="002D1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711"/>
    <w:rPr>
      <w:b/>
      <w:bCs/>
    </w:rPr>
  </w:style>
  <w:style w:type="paragraph" w:styleId="a4">
    <w:name w:val="List Paragraph"/>
    <w:basedOn w:val="a"/>
    <w:uiPriority w:val="34"/>
    <w:qFormat/>
    <w:rsid w:val="002D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2023-05-30T03:04:00Z</dcterms:created>
  <dcterms:modified xsi:type="dcterms:W3CDTF">2023-05-30T03:40:00Z</dcterms:modified>
</cp:coreProperties>
</file>